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44" w:rsidRPr="00465E44" w:rsidRDefault="00465E44" w:rsidP="00465E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E44">
        <w:rPr>
          <w:rFonts w:ascii="Times New Roman" w:eastAsia="Calibri" w:hAnsi="Times New Roman" w:cs="Times New Roman"/>
          <w:b/>
          <w:sz w:val="28"/>
          <w:szCs w:val="28"/>
        </w:rPr>
        <w:t>Основные показатели</w:t>
      </w:r>
    </w:p>
    <w:p w:rsidR="00465E44" w:rsidRPr="00465E44" w:rsidRDefault="00465E44" w:rsidP="00465E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E44">
        <w:rPr>
          <w:rFonts w:ascii="Times New Roman" w:eastAsia="Calibri" w:hAnsi="Times New Roman" w:cs="Times New Roman"/>
          <w:b/>
          <w:sz w:val="28"/>
          <w:szCs w:val="28"/>
        </w:rPr>
        <w:t>финансово-хозяйственной деятельности</w:t>
      </w:r>
    </w:p>
    <w:p w:rsidR="002466FF" w:rsidRDefault="00465E44" w:rsidP="000947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E44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F040ED">
        <w:rPr>
          <w:rFonts w:ascii="Times New Roman" w:eastAsia="Calibri" w:hAnsi="Times New Roman" w:cs="Times New Roman"/>
          <w:b/>
          <w:sz w:val="28"/>
          <w:szCs w:val="28"/>
        </w:rPr>
        <w:t>К ООО «Жилкомфортсервис» за 2017</w:t>
      </w:r>
      <w:r w:rsidRPr="00465E4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4971E0" w:rsidRPr="004971E0" w:rsidRDefault="00094787" w:rsidP="004971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497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1E0" w:rsidRPr="004971E0">
        <w:rPr>
          <w:rFonts w:ascii="Times New Roman" w:eastAsia="Calibri" w:hAnsi="Times New Roman" w:cs="Times New Roman"/>
          <w:sz w:val="28"/>
          <w:szCs w:val="28"/>
        </w:rPr>
        <w:t xml:space="preserve">УК ООО «Жилкомфортсервис» в 2017 году </w:t>
      </w:r>
      <w:r w:rsidR="004971E0" w:rsidRPr="004971E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обслуживала 281</w:t>
      </w:r>
      <w:r w:rsidR="004971E0" w:rsidRPr="004971E0">
        <w:rPr>
          <w:rFonts w:ascii="Times New Roman" w:eastAsia="Calibri" w:hAnsi="Times New Roman" w:cs="Times New Roman"/>
          <w:sz w:val="28"/>
          <w:szCs w:val="28"/>
        </w:rPr>
        <w:t xml:space="preserve"> жилых домов общей площадью 626024 м2.</w:t>
      </w:r>
    </w:p>
    <w:p w:rsidR="004971E0" w:rsidRPr="004971E0" w:rsidRDefault="004971E0" w:rsidP="004971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Количество обслуживаемых квартир -13997, численность проживающих -28379 человек.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персонала управляющей компании составила 21,2 человек.</w:t>
      </w:r>
    </w:p>
    <w:p w:rsidR="004971E0" w:rsidRPr="004971E0" w:rsidRDefault="004971E0" w:rsidP="004971E0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Затраты УК ООО «Жилкомфортсервис</w:t>
      </w:r>
      <w:r w:rsidRPr="004971E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4971E0">
        <w:rPr>
          <w:rFonts w:ascii="Times New Roman" w:eastAsia="Calibri" w:hAnsi="Times New Roman" w:cs="Times New Roman"/>
          <w:sz w:val="28"/>
          <w:szCs w:val="28"/>
        </w:rPr>
        <w:t>за 201</w:t>
      </w:r>
      <w:r w:rsidR="00E852F3">
        <w:rPr>
          <w:rFonts w:ascii="Times New Roman" w:eastAsia="Calibri" w:hAnsi="Times New Roman" w:cs="Times New Roman"/>
          <w:sz w:val="28"/>
          <w:szCs w:val="28"/>
        </w:rPr>
        <w:t>7</w:t>
      </w:r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 год составили 21250 тыс. рублей</w:t>
      </w:r>
    </w:p>
    <w:p w:rsidR="004971E0" w:rsidRPr="004971E0" w:rsidRDefault="004971E0" w:rsidP="004971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- зарплата                                                                              - 8439 тыс. рублей 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- ЕСН                                                                                        - 1564 тыс. рублей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- материалы                                                                           -  386 тыс. рублей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- приобретение оргтехники                                                - 253 тыс. рублей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- транспортные расходы                                                     - 543 тыс. рублей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-услуги сторонних организаций                                     -10065 тыс. рублей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аренда помещений                                                            - 921 тыс. рублей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лизинг                                                                                    - 710 тыс. рублей 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услуги МУП «</w:t>
      </w:r>
      <w:proofErr w:type="spellStart"/>
      <w:proofErr w:type="gramStart"/>
      <w:r w:rsidRPr="004971E0">
        <w:rPr>
          <w:rFonts w:ascii="Times New Roman" w:eastAsia="Calibri" w:hAnsi="Times New Roman" w:cs="Times New Roman"/>
          <w:sz w:val="28"/>
          <w:szCs w:val="28"/>
        </w:rPr>
        <w:t>ДЖКХиС</w:t>
      </w:r>
      <w:proofErr w:type="spellEnd"/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-5141 </w:t>
      </w:r>
      <w:proofErr w:type="spellStart"/>
      <w:r w:rsidRPr="004971E0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услуги ООО «</w:t>
      </w:r>
      <w:proofErr w:type="gramStart"/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ЕРКЦ»   </w:t>
      </w:r>
      <w:proofErr w:type="gramEnd"/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- 2124 тыс. рублей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СРО                                                                                          - 106 тыс. рублей 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ОДН                                                                                         - 195 тыс. рублей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командировочные расходы                                             - 292 тыс. рублей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прочие организации                                                           - 576 тыс. рублей.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71E0">
        <w:rPr>
          <w:rFonts w:ascii="Times New Roman" w:eastAsia="Calibri" w:hAnsi="Times New Roman" w:cs="Times New Roman"/>
          <w:sz w:val="28"/>
          <w:szCs w:val="28"/>
        </w:rPr>
        <w:t>Начислено  денежных</w:t>
      </w:r>
      <w:proofErr w:type="gramEnd"/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 средств  за 201</w:t>
      </w:r>
      <w:r w:rsidR="008A5D0C">
        <w:rPr>
          <w:rFonts w:ascii="Times New Roman" w:eastAsia="Calibri" w:hAnsi="Times New Roman" w:cs="Times New Roman"/>
          <w:sz w:val="28"/>
          <w:szCs w:val="28"/>
        </w:rPr>
        <w:t>7</w:t>
      </w:r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 год             - 18141 тыс. рублей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Сбор денежных средств от населения </w:t>
      </w:r>
      <w:proofErr w:type="gramStart"/>
      <w:r w:rsidRPr="004971E0">
        <w:rPr>
          <w:rFonts w:ascii="Times New Roman" w:eastAsia="Calibri" w:hAnsi="Times New Roman" w:cs="Times New Roman"/>
          <w:sz w:val="28"/>
          <w:szCs w:val="28"/>
        </w:rPr>
        <w:t>составил  18897</w:t>
      </w:r>
      <w:proofErr w:type="gramEnd"/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lastRenderedPageBreak/>
        <w:t>процент оплаты                                                                 - 105%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Убытки составили: 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 по начислению                                                                   -3109 тыс. рублей 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по оплате                                                                              - 2353 тыс. рублей.                                                                                                                                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В 2017 году обучение прошли 3 человека, стоимость обучения составила 28750 рублей: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Гл. инженер Фазлиахметов Х.И.   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4971E0">
        <w:rPr>
          <w:rFonts w:ascii="Times New Roman" w:eastAsia="Calibri" w:hAnsi="Times New Roman" w:cs="Times New Roman"/>
          <w:sz w:val="28"/>
          <w:szCs w:val="28"/>
        </w:rPr>
        <w:t>Промтехэксперт</w:t>
      </w:r>
      <w:proofErr w:type="spellEnd"/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» - 4250 руб.   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Политехнический колледж -1700 руб.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Начальник абонентского отдела Шаяхметова Л.С.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4971E0">
        <w:rPr>
          <w:rFonts w:ascii="Times New Roman" w:eastAsia="Calibri" w:hAnsi="Times New Roman" w:cs="Times New Roman"/>
          <w:sz w:val="28"/>
          <w:szCs w:val="28"/>
        </w:rPr>
        <w:t>ПрофСтандарт</w:t>
      </w:r>
      <w:proofErr w:type="spellEnd"/>
      <w:r w:rsidRPr="004971E0">
        <w:rPr>
          <w:rFonts w:ascii="Times New Roman" w:eastAsia="Calibri" w:hAnsi="Times New Roman" w:cs="Times New Roman"/>
          <w:sz w:val="28"/>
          <w:szCs w:val="28"/>
        </w:rPr>
        <w:t>-обучение» -7800 руб.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>Зам. директора Горшкова М.Г.</w:t>
      </w:r>
    </w:p>
    <w:p w:rsidR="004971E0" w:rsidRPr="004971E0" w:rsidRDefault="004971E0" w:rsidP="004971E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1E0">
        <w:rPr>
          <w:rFonts w:ascii="Times New Roman" w:eastAsia="Calibri" w:hAnsi="Times New Roman" w:cs="Times New Roman"/>
          <w:sz w:val="28"/>
          <w:szCs w:val="28"/>
        </w:rPr>
        <w:t xml:space="preserve">ООО «Центр строительных технологий и модернизации» -15000 руб.        </w:t>
      </w:r>
    </w:p>
    <w:p w:rsidR="00713FF9" w:rsidRPr="00713FF9" w:rsidRDefault="00094787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FF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713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FF9" w:rsidRPr="00713FF9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управлении </w:t>
      </w:r>
      <w:r w:rsidR="008A5D0C">
        <w:rPr>
          <w:rFonts w:ascii="Times New Roman" w:eastAsia="Calibri" w:hAnsi="Times New Roman" w:cs="Times New Roman"/>
          <w:sz w:val="28"/>
          <w:szCs w:val="28"/>
        </w:rPr>
        <w:t>УК ООО «Жилкомфортсервис» находят</w:t>
      </w:r>
      <w:r w:rsidR="00713FF9" w:rsidRPr="00713FF9">
        <w:rPr>
          <w:rFonts w:ascii="Times New Roman" w:eastAsia="Calibri" w:hAnsi="Times New Roman" w:cs="Times New Roman"/>
          <w:sz w:val="28"/>
          <w:szCs w:val="28"/>
        </w:rPr>
        <w:t>ся 281 многоквартирных домов.</w:t>
      </w:r>
    </w:p>
    <w:p w:rsidR="00713FF9" w:rsidRPr="00713FF9" w:rsidRDefault="00F95B3F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</w:t>
      </w:r>
      <w:r w:rsidR="008A5D0C">
        <w:rPr>
          <w:rFonts w:ascii="Times New Roman" w:eastAsia="Calibri" w:hAnsi="Times New Roman" w:cs="Times New Roman"/>
          <w:sz w:val="28"/>
          <w:szCs w:val="28"/>
        </w:rPr>
        <w:t xml:space="preserve"> году в управление</w:t>
      </w:r>
      <w:r w:rsidR="00713FF9" w:rsidRPr="00713FF9">
        <w:rPr>
          <w:rFonts w:ascii="Times New Roman" w:eastAsia="Calibri" w:hAnsi="Times New Roman" w:cs="Times New Roman"/>
          <w:sz w:val="28"/>
          <w:szCs w:val="28"/>
        </w:rPr>
        <w:t xml:space="preserve"> нашей компании перешли 9 домов.</w:t>
      </w:r>
    </w:p>
    <w:p w:rsidR="00713FF9" w:rsidRPr="00713FF9" w:rsidRDefault="00713FF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FF9">
        <w:rPr>
          <w:rFonts w:ascii="Times New Roman" w:eastAsia="Calibri" w:hAnsi="Times New Roman" w:cs="Times New Roman"/>
          <w:sz w:val="28"/>
          <w:szCs w:val="28"/>
        </w:rPr>
        <w:t>-на основании результатов торгов Сююмбике,</w:t>
      </w:r>
      <w:r w:rsidR="00F95B3F">
        <w:rPr>
          <w:rFonts w:ascii="Times New Roman" w:eastAsia="Calibri" w:hAnsi="Times New Roman" w:cs="Times New Roman"/>
          <w:sz w:val="28"/>
          <w:szCs w:val="28"/>
        </w:rPr>
        <w:t>24,</w:t>
      </w:r>
      <w:r w:rsidRPr="00713FF9">
        <w:rPr>
          <w:rFonts w:ascii="Times New Roman" w:eastAsia="Calibri" w:hAnsi="Times New Roman" w:cs="Times New Roman"/>
          <w:sz w:val="28"/>
          <w:szCs w:val="28"/>
        </w:rPr>
        <w:t>26,28; Нефтяников,68</w:t>
      </w:r>
    </w:p>
    <w:p w:rsidR="00713FF9" w:rsidRPr="00713FF9" w:rsidRDefault="00713FF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FF9">
        <w:rPr>
          <w:rFonts w:ascii="Times New Roman" w:eastAsia="Calibri" w:hAnsi="Times New Roman" w:cs="Times New Roman"/>
          <w:sz w:val="28"/>
          <w:szCs w:val="28"/>
        </w:rPr>
        <w:t>-на основании решения собственников о смене УК Сююмбике,24; Землянухина,14 и 10; Интернациональная,2А; Чулман,3.</w:t>
      </w:r>
    </w:p>
    <w:p w:rsidR="00094787" w:rsidRDefault="00713FF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FF9">
        <w:rPr>
          <w:rFonts w:ascii="Times New Roman" w:eastAsia="Calibri" w:hAnsi="Times New Roman" w:cs="Times New Roman"/>
          <w:sz w:val="28"/>
          <w:szCs w:val="28"/>
        </w:rPr>
        <w:t>-путем ликвидации ТСЖ «Уют» Мира,23</w:t>
      </w:r>
    </w:p>
    <w:p w:rsidR="00F95B3F" w:rsidRPr="00F95B3F" w:rsidRDefault="00094787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B3F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F95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B3F" w:rsidRPr="00F95B3F">
        <w:rPr>
          <w:rFonts w:ascii="Times New Roman" w:eastAsia="Calibri" w:hAnsi="Times New Roman" w:cs="Times New Roman"/>
          <w:sz w:val="28"/>
          <w:szCs w:val="28"/>
        </w:rPr>
        <w:t>Количество лицевых счетов по УК ООО «Жилкомфортсервис» составляет 13 543 шт. Количество зарегистрированных граждан в домах УК на 1 марта 2017г. составило 28 379 человек.</w:t>
      </w:r>
    </w:p>
    <w:p w:rsidR="00074D67" w:rsidRPr="00074D67" w:rsidRDefault="00094787" w:rsidP="00074D6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D67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074D67">
        <w:rPr>
          <w:rFonts w:ascii="Times New Roman" w:eastAsia="Calibri" w:hAnsi="Times New Roman" w:cs="Times New Roman"/>
          <w:sz w:val="28"/>
          <w:szCs w:val="28"/>
        </w:rPr>
        <w:t xml:space="preserve"> Информация </w:t>
      </w:r>
      <w:r w:rsidR="00074D67" w:rsidRPr="00074D67">
        <w:rPr>
          <w:rFonts w:ascii="Times New Roman" w:eastAsia="Calibri" w:hAnsi="Times New Roman" w:cs="Times New Roman"/>
          <w:sz w:val="28"/>
          <w:szCs w:val="28"/>
        </w:rPr>
        <w:t>по итогам текущего ремонта в жилом фонде за 2017 год</w:t>
      </w:r>
    </w:p>
    <w:p w:rsidR="00094787" w:rsidRDefault="00074D67" w:rsidP="00074D6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D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УК ООО «Жилкомфортсервис»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3984"/>
        <w:gridCol w:w="2340"/>
        <w:gridCol w:w="2319"/>
      </w:tblGrid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Единица</w:t>
            </w:r>
          </w:p>
          <w:p w:rsidR="00074D67" w:rsidRPr="00074D67" w:rsidRDefault="00074D67" w:rsidP="00074D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измерении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Ремонт подъездов в 27 домах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подъезд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Ремонт входных групп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2293,71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Латочный</w:t>
            </w:r>
            <w:proofErr w:type="spellEnd"/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ремонт мягкой кровли, гидроизоляция </w:t>
            </w: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балконных плит, примыкание в парапетам, в/каналам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Кв.м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4603,0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Ремонт металлической кровли, гидроизоляция примыкании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281, 1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металлических </w:t>
            </w:r>
            <w:proofErr w:type="spellStart"/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снегозадержателей</w:t>
            </w:r>
            <w:proofErr w:type="spellEnd"/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м/п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Ремонт кирпичной кладки оголовков вентканалов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17,93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Ремонт подъездного тротуара, входных крылец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Ремонт кирпичной кладки наружных стен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37, 98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Ремонт штукатурки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1573,1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30,5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635, 25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Утепление температурного шва       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п/м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31,2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Ремонт скамеек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новых скамеек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новых урн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Ремонт металлических дверей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Ремонт почтовых ящиков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 установка недостающих оконных переплетов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Ремонт оконных переплетов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мусороклапана</w:t>
            </w:r>
            <w:proofErr w:type="spellEnd"/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, выпуска с шибером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Замена разбитых стекол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294, 18</w:t>
            </w:r>
          </w:p>
        </w:tc>
      </w:tr>
      <w:tr w:rsidR="00074D67" w:rsidRPr="00074D67" w:rsidTr="00E4571D">
        <w:tc>
          <w:tcPr>
            <w:tcW w:w="708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77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Закрашивание надписей на фасадах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2393" w:type="dxa"/>
          </w:tcPr>
          <w:p w:rsidR="00074D67" w:rsidRPr="00074D67" w:rsidRDefault="00074D67" w:rsidP="00074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D67">
              <w:rPr>
                <w:rFonts w:ascii="Times New Roman" w:eastAsia="Calibri" w:hAnsi="Times New Roman" w:cs="Times New Roman"/>
                <w:sz w:val="28"/>
                <w:szCs w:val="28"/>
              </w:rPr>
              <w:t>96, 0</w:t>
            </w:r>
          </w:p>
        </w:tc>
      </w:tr>
    </w:tbl>
    <w:p w:rsidR="00074D67" w:rsidRPr="00074D67" w:rsidRDefault="00074D67" w:rsidP="00074D6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94787" w:rsidRPr="00094787" w:rsidRDefault="00094787" w:rsidP="0009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787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94787">
        <w:rPr>
          <w:rFonts w:ascii="Times New Roman" w:eastAsia="Calibri" w:hAnsi="Times New Roman" w:cs="Times New Roman"/>
          <w:sz w:val="28"/>
          <w:szCs w:val="28"/>
        </w:rPr>
        <w:t xml:space="preserve">В 2017 году были выполнены работы по текущему ремонту конструктивных элементов жилых здании и благоустройству придомовой территории на сумму 16 893 129, 47 руб., в </w:t>
      </w:r>
      <w:proofErr w:type="spellStart"/>
      <w:r w:rsidRPr="0009478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0947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4787" w:rsidRPr="00094787" w:rsidRDefault="00094787" w:rsidP="0009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787">
        <w:rPr>
          <w:rFonts w:ascii="Times New Roman" w:eastAsia="Calibri" w:hAnsi="Times New Roman" w:cs="Times New Roman"/>
          <w:sz w:val="28"/>
          <w:szCs w:val="28"/>
        </w:rPr>
        <w:t>-выполнен ремонт подъездов в 27 домах (35 подъездов);</w:t>
      </w:r>
    </w:p>
    <w:p w:rsidR="00094787" w:rsidRPr="00094787" w:rsidRDefault="00094787" w:rsidP="0009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787">
        <w:rPr>
          <w:rFonts w:ascii="Times New Roman" w:eastAsia="Calibri" w:hAnsi="Times New Roman" w:cs="Times New Roman"/>
          <w:sz w:val="28"/>
          <w:szCs w:val="28"/>
        </w:rPr>
        <w:t>-ремонт МОП в 22 домах;</w:t>
      </w:r>
    </w:p>
    <w:p w:rsidR="00094787" w:rsidRPr="00094787" w:rsidRDefault="00094787" w:rsidP="0009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78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094787">
        <w:rPr>
          <w:rFonts w:ascii="Times New Roman" w:eastAsia="Calibri" w:hAnsi="Times New Roman" w:cs="Times New Roman"/>
          <w:sz w:val="28"/>
          <w:szCs w:val="28"/>
        </w:rPr>
        <w:t>латочный</w:t>
      </w:r>
      <w:proofErr w:type="spellEnd"/>
      <w:r w:rsidRPr="00094787">
        <w:rPr>
          <w:rFonts w:ascii="Times New Roman" w:eastAsia="Calibri" w:hAnsi="Times New Roman" w:cs="Times New Roman"/>
          <w:sz w:val="28"/>
          <w:szCs w:val="28"/>
        </w:rPr>
        <w:t xml:space="preserve"> ремонт мягкой кровли, балконной плиты, гидроизоляция примыканий 4603,0 кв.м;</w:t>
      </w:r>
    </w:p>
    <w:p w:rsidR="00094787" w:rsidRPr="00094787" w:rsidRDefault="00094787" w:rsidP="0009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787">
        <w:rPr>
          <w:rFonts w:ascii="Times New Roman" w:eastAsia="Calibri" w:hAnsi="Times New Roman" w:cs="Times New Roman"/>
          <w:sz w:val="28"/>
          <w:szCs w:val="28"/>
        </w:rPr>
        <w:lastRenderedPageBreak/>
        <w:t>-ремонт металлической кровли, гидроизоляция примыкании 281, 1 кв.м;</w:t>
      </w:r>
    </w:p>
    <w:p w:rsidR="00094787" w:rsidRPr="00094787" w:rsidRDefault="00094787" w:rsidP="0009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787">
        <w:rPr>
          <w:rFonts w:ascii="Times New Roman" w:eastAsia="Calibri" w:hAnsi="Times New Roman" w:cs="Times New Roman"/>
          <w:sz w:val="28"/>
          <w:szCs w:val="28"/>
        </w:rPr>
        <w:t xml:space="preserve">-ремонт металлических </w:t>
      </w:r>
      <w:proofErr w:type="spellStart"/>
      <w:r w:rsidRPr="00094787">
        <w:rPr>
          <w:rFonts w:ascii="Times New Roman" w:eastAsia="Calibri" w:hAnsi="Times New Roman" w:cs="Times New Roman"/>
          <w:sz w:val="28"/>
          <w:szCs w:val="28"/>
        </w:rPr>
        <w:t>снегозадержателей</w:t>
      </w:r>
      <w:proofErr w:type="spellEnd"/>
      <w:r w:rsidRPr="00094787">
        <w:rPr>
          <w:rFonts w:ascii="Times New Roman" w:eastAsia="Calibri" w:hAnsi="Times New Roman" w:cs="Times New Roman"/>
          <w:sz w:val="28"/>
          <w:szCs w:val="28"/>
        </w:rPr>
        <w:t xml:space="preserve"> 140 м/п;</w:t>
      </w:r>
    </w:p>
    <w:p w:rsidR="00094787" w:rsidRPr="00094787" w:rsidRDefault="00094787" w:rsidP="0009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787">
        <w:rPr>
          <w:rFonts w:ascii="Times New Roman" w:eastAsia="Calibri" w:hAnsi="Times New Roman" w:cs="Times New Roman"/>
          <w:sz w:val="28"/>
          <w:szCs w:val="28"/>
        </w:rPr>
        <w:t xml:space="preserve">-ремонт кирпичной кладки </w:t>
      </w:r>
      <w:proofErr w:type="spellStart"/>
      <w:r w:rsidRPr="00094787">
        <w:rPr>
          <w:rFonts w:ascii="Times New Roman" w:eastAsia="Calibri" w:hAnsi="Times New Roman" w:cs="Times New Roman"/>
          <w:sz w:val="28"/>
          <w:szCs w:val="28"/>
        </w:rPr>
        <w:t>оголовкой</w:t>
      </w:r>
      <w:proofErr w:type="spellEnd"/>
      <w:r w:rsidRPr="000947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4787">
        <w:rPr>
          <w:rFonts w:ascii="Times New Roman" w:eastAsia="Calibri" w:hAnsi="Times New Roman" w:cs="Times New Roman"/>
          <w:sz w:val="28"/>
          <w:szCs w:val="28"/>
        </w:rPr>
        <w:t>вентканалов</w:t>
      </w:r>
      <w:proofErr w:type="spellEnd"/>
      <w:r w:rsidRPr="00094787">
        <w:rPr>
          <w:rFonts w:ascii="Times New Roman" w:eastAsia="Calibri" w:hAnsi="Times New Roman" w:cs="Times New Roman"/>
          <w:sz w:val="28"/>
          <w:szCs w:val="28"/>
        </w:rPr>
        <w:t xml:space="preserve"> 17,93 </w:t>
      </w:r>
      <w:proofErr w:type="spellStart"/>
      <w:r w:rsidRPr="00094787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Pr="000947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4787" w:rsidRPr="00094787" w:rsidRDefault="00094787" w:rsidP="0009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787">
        <w:rPr>
          <w:rFonts w:ascii="Times New Roman" w:eastAsia="Calibri" w:hAnsi="Times New Roman" w:cs="Times New Roman"/>
          <w:sz w:val="28"/>
          <w:szCs w:val="28"/>
        </w:rPr>
        <w:t>-устройство металлического желоба для сбора талой воды 85 п/м;</w:t>
      </w:r>
    </w:p>
    <w:p w:rsidR="00094787" w:rsidRPr="00094787" w:rsidRDefault="00094787" w:rsidP="0009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787">
        <w:rPr>
          <w:rFonts w:ascii="Times New Roman" w:eastAsia="Calibri" w:hAnsi="Times New Roman" w:cs="Times New Roman"/>
          <w:sz w:val="28"/>
          <w:szCs w:val="28"/>
        </w:rPr>
        <w:t xml:space="preserve">-бетонирование </w:t>
      </w:r>
      <w:proofErr w:type="gramStart"/>
      <w:r w:rsidRPr="00094787">
        <w:rPr>
          <w:rFonts w:ascii="Times New Roman" w:eastAsia="Calibri" w:hAnsi="Times New Roman" w:cs="Times New Roman"/>
          <w:sz w:val="28"/>
          <w:szCs w:val="28"/>
        </w:rPr>
        <w:t>подъездного  тротуара</w:t>
      </w:r>
      <w:proofErr w:type="gramEnd"/>
      <w:r w:rsidRPr="00094787">
        <w:rPr>
          <w:rFonts w:ascii="Times New Roman" w:eastAsia="Calibri" w:hAnsi="Times New Roman" w:cs="Times New Roman"/>
          <w:sz w:val="28"/>
          <w:szCs w:val="28"/>
        </w:rPr>
        <w:t>, крыльца    33,6 кв.м;</w:t>
      </w:r>
    </w:p>
    <w:p w:rsidR="00094787" w:rsidRPr="00094787" w:rsidRDefault="00094787" w:rsidP="0009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787">
        <w:rPr>
          <w:rFonts w:ascii="Times New Roman" w:eastAsia="Calibri" w:hAnsi="Times New Roman" w:cs="Times New Roman"/>
          <w:sz w:val="28"/>
          <w:szCs w:val="28"/>
        </w:rPr>
        <w:t>-ремонт кирпичной кладки наружных стен     37, 98 кв.м;</w:t>
      </w:r>
    </w:p>
    <w:p w:rsidR="00094787" w:rsidRPr="00094787" w:rsidRDefault="00094787" w:rsidP="0009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787">
        <w:rPr>
          <w:rFonts w:ascii="Times New Roman" w:eastAsia="Calibri" w:hAnsi="Times New Roman" w:cs="Times New Roman"/>
          <w:sz w:val="28"/>
          <w:szCs w:val="28"/>
        </w:rPr>
        <w:t>-ремонт штукатурки 1573 кв.м;</w:t>
      </w:r>
    </w:p>
    <w:p w:rsidR="00094787" w:rsidRPr="00094787" w:rsidRDefault="00094787" w:rsidP="0009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787">
        <w:rPr>
          <w:rFonts w:ascii="Times New Roman" w:eastAsia="Calibri" w:hAnsi="Times New Roman" w:cs="Times New Roman"/>
          <w:sz w:val="28"/>
          <w:szCs w:val="28"/>
        </w:rPr>
        <w:t xml:space="preserve">-ремонт </w:t>
      </w:r>
      <w:proofErr w:type="spellStart"/>
      <w:r w:rsidRPr="00094787">
        <w:rPr>
          <w:rFonts w:ascii="Times New Roman" w:eastAsia="Calibri" w:hAnsi="Times New Roman" w:cs="Times New Roman"/>
          <w:sz w:val="28"/>
          <w:szCs w:val="28"/>
        </w:rPr>
        <w:t>отмостки</w:t>
      </w:r>
      <w:proofErr w:type="spellEnd"/>
      <w:r w:rsidRPr="00094787">
        <w:rPr>
          <w:rFonts w:ascii="Times New Roman" w:eastAsia="Calibri" w:hAnsi="Times New Roman" w:cs="Times New Roman"/>
          <w:sz w:val="28"/>
          <w:szCs w:val="28"/>
        </w:rPr>
        <w:t xml:space="preserve"> 30, 05 куб. м;</w:t>
      </w:r>
    </w:p>
    <w:p w:rsidR="00094787" w:rsidRPr="00094787" w:rsidRDefault="00094787" w:rsidP="0009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787">
        <w:rPr>
          <w:rFonts w:ascii="Times New Roman" w:eastAsia="Calibri" w:hAnsi="Times New Roman" w:cs="Times New Roman"/>
          <w:sz w:val="28"/>
          <w:szCs w:val="28"/>
        </w:rPr>
        <w:t xml:space="preserve">-герметизация межпанельных </w:t>
      </w:r>
      <w:proofErr w:type="gramStart"/>
      <w:r w:rsidRPr="00094787">
        <w:rPr>
          <w:rFonts w:ascii="Times New Roman" w:eastAsia="Calibri" w:hAnsi="Times New Roman" w:cs="Times New Roman"/>
          <w:sz w:val="28"/>
          <w:szCs w:val="28"/>
        </w:rPr>
        <w:t>швов  635</w:t>
      </w:r>
      <w:proofErr w:type="gramEnd"/>
      <w:r w:rsidRPr="00094787">
        <w:rPr>
          <w:rFonts w:ascii="Times New Roman" w:eastAsia="Calibri" w:hAnsi="Times New Roman" w:cs="Times New Roman"/>
          <w:sz w:val="28"/>
          <w:szCs w:val="28"/>
        </w:rPr>
        <w:t>, 25 п/м;</w:t>
      </w:r>
    </w:p>
    <w:p w:rsidR="00094787" w:rsidRPr="00094787" w:rsidRDefault="00094787" w:rsidP="0009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787">
        <w:rPr>
          <w:rFonts w:ascii="Times New Roman" w:eastAsia="Calibri" w:hAnsi="Times New Roman" w:cs="Times New Roman"/>
          <w:sz w:val="28"/>
          <w:szCs w:val="28"/>
        </w:rPr>
        <w:t xml:space="preserve">-ремонт </w:t>
      </w:r>
      <w:proofErr w:type="gramStart"/>
      <w:r w:rsidRPr="00094787">
        <w:rPr>
          <w:rFonts w:ascii="Times New Roman" w:eastAsia="Calibri" w:hAnsi="Times New Roman" w:cs="Times New Roman"/>
          <w:sz w:val="28"/>
          <w:szCs w:val="28"/>
        </w:rPr>
        <w:t>скамеек  65</w:t>
      </w:r>
      <w:proofErr w:type="gramEnd"/>
      <w:r w:rsidRPr="00094787">
        <w:rPr>
          <w:rFonts w:ascii="Times New Roman" w:eastAsia="Calibri" w:hAnsi="Times New Roman" w:cs="Times New Roman"/>
          <w:sz w:val="28"/>
          <w:szCs w:val="28"/>
        </w:rPr>
        <w:t xml:space="preserve"> шт.;</w:t>
      </w:r>
    </w:p>
    <w:p w:rsidR="00094787" w:rsidRDefault="00094787" w:rsidP="00094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787">
        <w:rPr>
          <w:rFonts w:ascii="Times New Roman" w:eastAsia="Calibri" w:hAnsi="Times New Roman" w:cs="Times New Roman"/>
          <w:sz w:val="28"/>
          <w:szCs w:val="28"/>
        </w:rPr>
        <w:t>-установка новых урн 35 шт.</w:t>
      </w:r>
    </w:p>
    <w:p w:rsidR="00F53069" w:rsidRPr="00F53069" w:rsidRDefault="00094787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F53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069" w:rsidRPr="00F53069">
        <w:rPr>
          <w:rFonts w:ascii="Times New Roman" w:eastAsia="Calibri" w:hAnsi="Times New Roman" w:cs="Times New Roman"/>
          <w:sz w:val="28"/>
          <w:szCs w:val="28"/>
        </w:rPr>
        <w:t>Заключены следующие договора с подрядными организациями для обслуживания общедомового имущества и мест общего пользования: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b/>
          <w:sz w:val="28"/>
          <w:szCs w:val="28"/>
        </w:rPr>
        <w:t>-ООО «Чистый Дом</w:t>
      </w:r>
      <w:r w:rsidRPr="00F53069">
        <w:rPr>
          <w:rFonts w:ascii="Times New Roman" w:eastAsia="Calibri" w:hAnsi="Times New Roman" w:cs="Times New Roman"/>
          <w:sz w:val="28"/>
          <w:szCs w:val="28"/>
        </w:rPr>
        <w:t>» в обязанности входит техническое обслуживание, санитарное содержание придомовой территории, мест общего пользования (</w:t>
      </w:r>
      <w:proofErr w:type="gramStart"/>
      <w:r w:rsidRPr="00F53069">
        <w:rPr>
          <w:rFonts w:ascii="Times New Roman" w:eastAsia="Calibri" w:hAnsi="Times New Roman" w:cs="Times New Roman"/>
          <w:sz w:val="28"/>
          <w:szCs w:val="28"/>
        </w:rPr>
        <w:t>подъезды,  лестничные</w:t>
      </w:r>
      <w:proofErr w:type="gramEnd"/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 клетки,  мусорокамеры и мусоропроводы).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Влажное подметание лестничных площадок и маршей;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Влажное подметание лестничных площадок и маршей;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Влажное подметание мест перед загрузочными клапанами мусоропроводов;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Мытье лестничных площадок и маршей;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Мытье окон;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Уборка площадки перед входом в подъезд. Очистка металлической решетки и приямка;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Влажная протирка подоконников, отопительных приборов на лестничных клетках;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Профилактический осмотр мусоропроводов;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Удаление мусора из мусороприемных камер;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Уборка мусороприемных камер;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Уборка загрузочных клапанов мусоропроводов;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Мойка нижней части ствола и шибера мусоропровода;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Очистка и дезинфекция всех элементов ствола мусоропровода;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Дезинфекция мусоросборников;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Устранение засора в мусорокамерах и мусоропроводах;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В холодный период: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Подметание свежевыпавшего снега;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Сдвигание свежевыпавшего снега толщиной слоя свыше 2 м;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 xml:space="preserve">Посыпка территорий </w:t>
      </w:r>
      <w:proofErr w:type="spellStart"/>
      <w:r w:rsidRPr="00F53069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материалами;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Очистка территорий от наледи и льда;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Подметание территорий в дни без снегопада;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Уборка контейнерных площадок;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Сдвигание свежевыпавшего снега в дни сильных снегопадов;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В теплый период: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Подметание территорий в дни без осадков и в дни с осадками до 2 см;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Уборка газонов;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Уборка контейнерных площадок;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Подметание территорий в дни с сильными осадками.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b/>
          <w:sz w:val="28"/>
          <w:szCs w:val="28"/>
        </w:rPr>
        <w:t xml:space="preserve"> -ООО «Стройремонт»</w:t>
      </w:r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в обязанности входит текущий ремонт общего имущества многоквартирного дома, выполняемый в плановом порядке с целью восстановления исправности или работоспособности жилого дома, частичного восстановления его ресурса с заменой или восстановлением его составных частей ограниченной номенклатуры, установленной нормативной и технической документацией.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В состав услуг по договору входят: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Фундаменты: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заделка и расшивка швов, трещин, восстановление облицовки фундаментов стен и др.;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устранение местных деформаций путем перекладки, усиления, стяжки и др.;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восстановление поврежденных участков гидроизоляции фундаментов;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усиление (устройство) фундаментов под оборудование (вентиляционное, насосное и др.);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смена отдельных участков ленточных, столбовых фундаментов, фундаментных "стульев" под деревянными зданиями;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устройство и ремонт вентиляционных продухов;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 xml:space="preserve">смена или ремонт </w:t>
      </w:r>
      <w:proofErr w:type="spellStart"/>
      <w:r w:rsidRPr="00F53069">
        <w:rPr>
          <w:rFonts w:ascii="Times New Roman" w:eastAsia="Calibri" w:hAnsi="Times New Roman" w:cs="Times New Roman"/>
          <w:sz w:val="28"/>
          <w:szCs w:val="28"/>
        </w:rPr>
        <w:t>отмостки</w:t>
      </w:r>
      <w:proofErr w:type="spellEnd"/>
      <w:r w:rsidRPr="00F530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восстановление приямков, входов в подвалы.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Стены и фасады: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заделка трещин, расшивка швов, перекладка отдельных участков кирпичных стен;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герметизация стыков элементов полносборных зданий, заделка выбоин и трещин на поверхности блоков и панелей;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заделка отверстий, гнезд, борозд;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восстановление отдельных простенков, перемычек, карнизов;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пескоструйная очистка, промывка фасадов, лоджий и балконов зданий до 2 этажей;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ремонт (восстановление) угрожающих падением архитектурных деталей, облицовочных плиток, отдельных кирпичей; восстановление лепных деталей;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смена отдельных венцов, элементов каркаса; укрепление, утепление, конопатка пазов; смена участков обшивки деревянных стен;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утепление промерзающих участков стен в отдельных помещениях;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замена покрытий, выступающих частей по фасаду. Замена сливов на оконных проемах;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восстановление поврежденных участков штукатурки и облицовки;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ремонт и окраска фасадов одно- и двухэтажных зданий.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Перекрытия: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 xml:space="preserve">частичная замена или усиление отдельных элементов деревянных перекрытий (участков </w:t>
      </w:r>
      <w:proofErr w:type="spellStart"/>
      <w:r w:rsidRPr="00F53069">
        <w:rPr>
          <w:rFonts w:ascii="Times New Roman" w:eastAsia="Calibri" w:hAnsi="Times New Roman" w:cs="Times New Roman"/>
          <w:sz w:val="28"/>
          <w:szCs w:val="28"/>
        </w:rPr>
        <w:t>междубалочного</w:t>
      </w:r>
      <w:proofErr w:type="spellEnd"/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заполнения, дощатой подшивки, отдельных балок); восстановление засыпки и стяжки; </w:t>
      </w:r>
      <w:proofErr w:type="spellStart"/>
      <w:r w:rsidRPr="00F53069">
        <w:rPr>
          <w:rFonts w:ascii="Times New Roman" w:eastAsia="Calibri" w:hAnsi="Times New Roman" w:cs="Times New Roman"/>
          <w:sz w:val="28"/>
          <w:szCs w:val="28"/>
        </w:rPr>
        <w:t>антисептирование</w:t>
      </w:r>
      <w:proofErr w:type="spellEnd"/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и противопожарная защита деревянных конструкций;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заделка швов в стыках сборных железобетонных перекрытий;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заделка выбоин и трещин в железобетонных конструкциях;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утепление верхних полок и стальных балок на чердаке, окраска балок.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Крыши: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 xml:space="preserve">усиление элементов деревянной стропильной системы, включая смену отдельных стропильных ног, стоек, подкосов, участков коньковых прогонов, лежней, </w:t>
      </w:r>
      <w:proofErr w:type="spellStart"/>
      <w:r w:rsidRPr="00F53069">
        <w:rPr>
          <w:rFonts w:ascii="Times New Roman" w:eastAsia="Calibri" w:hAnsi="Times New Roman" w:cs="Times New Roman"/>
          <w:sz w:val="28"/>
          <w:szCs w:val="28"/>
        </w:rPr>
        <w:t>мауэрлатов</w:t>
      </w:r>
      <w:proofErr w:type="spellEnd"/>
      <w:r w:rsidRPr="00F53069">
        <w:rPr>
          <w:rFonts w:ascii="Times New Roman" w:eastAsia="Calibri" w:hAnsi="Times New Roman" w:cs="Times New Roman"/>
          <w:sz w:val="28"/>
          <w:szCs w:val="28"/>
        </w:rPr>
        <w:t>, кобылок и обрешетки;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антисептическая и противопожарная защита деревянных конструкций;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все виды работ по устранению неисправностей стальных, асбестоцементных и других кровель из штучных материалов (кроме полной замены покрытия), включая все элементы примыкания к конструкциям, покрытия парапетов, колпаки и зонты над трубами и пр.;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замена водосточных труб;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ремонт и частичная замена участков кровель, выполненных из различных материалов, по технологии заводов-изготовителей;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 xml:space="preserve">замена участков парапетных решеток, пожарных лестниц, стремянок, гильз, ограждений, анкеров или </w:t>
      </w:r>
      <w:proofErr w:type="spellStart"/>
      <w:r w:rsidRPr="00F53069">
        <w:rPr>
          <w:rFonts w:ascii="Times New Roman" w:eastAsia="Calibri" w:hAnsi="Times New Roman" w:cs="Times New Roman"/>
          <w:sz w:val="28"/>
          <w:szCs w:val="28"/>
        </w:rPr>
        <w:t>радиостоек</w:t>
      </w:r>
      <w:proofErr w:type="spellEnd"/>
      <w:r w:rsidRPr="00F53069">
        <w:rPr>
          <w:rFonts w:ascii="Times New Roman" w:eastAsia="Calibri" w:hAnsi="Times New Roman" w:cs="Times New Roman"/>
          <w:sz w:val="28"/>
          <w:szCs w:val="28"/>
        </w:rPr>
        <w:t>, устройств заземления здания с восстановлением водонепроницаемости места крепления;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восстановление и устройство новых переходов на чердак через трубы отопления, вентиляционных коробов;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восстановление и ремонт коньковых и карнизных вентиляционных продухов;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ремонт гидроизоляционного и восстановление утепляющего слоя чердачного покрытия;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ремонт слуховых окон и выходов на крыши;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оборудование стационарных устройств для крепления страховочных канатов.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Оконные и дверные заполнения: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смена, восстановление отдельных элементов, частичная замена оконных и дверных заполнений;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установка доводчиков пружин, упоров и пр.;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смена оконных и дверных приборов.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Межквартирные перегородки: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усиление, смена отдельных участков деревянных перегородок;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заделка трещин плитных перегородок, перекладка отдельных их участков;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заделка сопряжений со смежными конструкциями и др.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Лестницы, балконы, крыльца (зонты-козырьки) над входами в подъезды, подвалы, над балконами верхних этажей: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заделка выбоин, трещин ступеней лестниц и площадок;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 xml:space="preserve">замена отдельных ступеней, </w:t>
      </w:r>
      <w:proofErr w:type="spellStart"/>
      <w:r w:rsidRPr="00F53069">
        <w:rPr>
          <w:rFonts w:ascii="Times New Roman" w:eastAsia="Calibri" w:hAnsi="Times New Roman" w:cs="Times New Roman"/>
          <w:sz w:val="28"/>
          <w:szCs w:val="28"/>
        </w:rPr>
        <w:t>проступей</w:t>
      </w:r>
      <w:proofErr w:type="spellEnd"/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53069">
        <w:rPr>
          <w:rFonts w:ascii="Times New Roman" w:eastAsia="Calibri" w:hAnsi="Times New Roman" w:cs="Times New Roman"/>
          <w:sz w:val="28"/>
          <w:szCs w:val="28"/>
        </w:rPr>
        <w:t>подступенков</w:t>
      </w:r>
      <w:proofErr w:type="spellEnd"/>
      <w:r w:rsidRPr="00F530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частичная замена и укрепление металлических перил;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то же, элементов деревянных лестниц;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заделка выбоин и трещин бетонных и железобетонных балконных плит, крылец и зонтов; восстановление гидроизоляции в сопряжениях балконных плит, крылец, зонтов; замена дощатого настила с обшивкой кровельной сталью, замена балконных решеток;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восстановление или замена отдельных элементов крылец; восстановление или устройство зонтов над входами в подъезды, подвалы и над балконами верхних этажей;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устройство металлических решеток, ограждений окон подвальных помещений, козырьков над входами в подвал.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Полы: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замена отдельных участков полов и покрытия полов в местах, относящихся к обязательному имуществу дома;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замена (устройство) гидроизоляции полов в отдельных санитарных узлах квартир с полной сменой покрытия, вышедшего из строя по истечении нормативного срока службы.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Внутренняя отделка: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восстановление штукатурки стен и потолков отдельными местами; облицовки стен и полов керамической и другой плиткой отдельными участками;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восстановление лепных деталей и розеток (включая квартиры зданий, находящихся под охранной Государственной инспекции по охране памятников архитектуры);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все виды малярных и стекольных работ во вспомогательных помещениях (лестничных клетках, подвалах, чердаках), служебных квартирах, а также в квартирах после ремонта штукатурки и облицовки (кроме работ, подлежащих выполнению нанимателями, арендаторами и собственниками за свой счет).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Внешнее благоустройство: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ремонт и восстановление разрушенных участков тротуаров, проездов, наливных и набивных дорожек и площадок, отмосток по периметру здания;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устройство и восстановление газонов, клумб, посадка;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замена отдельных участков и устройство ограждений и оборудования детских игровых, спортивных и хозяйственных площадок, площадок для отдыха пенсионеров и инвалидов, дворовых уборных, мусорных ящиков, площадок и навесов для контейнеров-мусоросборников и т.д.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Производить очистку ливневой канализации внешнего водостока по мере необходимости, а также укрепление желобов, устранение повреждений воронок;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Спил деревьев на территории многоквартирного дома.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-ООО «Здоровье</w:t>
      </w:r>
      <w:r w:rsidRPr="00F5306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в обязанности входит </w:t>
      </w:r>
      <w:proofErr w:type="spellStart"/>
      <w:r w:rsidRPr="00F53069">
        <w:rPr>
          <w:rFonts w:ascii="Times New Roman" w:eastAsia="Calibri" w:hAnsi="Times New Roman" w:cs="Times New Roman"/>
          <w:sz w:val="28"/>
          <w:szCs w:val="28"/>
        </w:rPr>
        <w:t>дератизационные</w:t>
      </w:r>
      <w:proofErr w:type="spellEnd"/>
      <w:r w:rsidRPr="00F53069">
        <w:rPr>
          <w:rFonts w:ascii="Times New Roman" w:eastAsia="Calibri" w:hAnsi="Times New Roman" w:cs="Times New Roman"/>
          <w:sz w:val="28"/>
          <w:szCs w:val="28"/>
        </w:rPr>
        <w:t>, дезинфекционные работы.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b/>
          <w:sz w:val="28"/>
          <w:szCs w:val="28"/>
        </w:rPr>
        <w:t>-ООО «ТИС»</w:t>
      </w:r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в обязанности входит техническое обслуживание и текущий ремонт объектов инженерной инфраструктуры (внутридомовые сети центрального отопления, горячего и холодного водоснабжения, канализации, общедомовых приборов учета (ОДПУ), ИТП) (далее по тексту инженерное оборудование и сети) многоквартирных домов.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В состав работ по настоящему договору входят: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Проведение профилактических осмотров (обследований) инженерного оборудования и сетей;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Содержание и наладка инженерного оборудования и сетей;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Работы аварийного характера инженерного оборудования и сетей;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Подготовка инженерного оборудования и сетей к сезонной эксплуатации;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Работы, выполняемые при технических осмотрах и по заявкам населения в счет платы за техническое обслуживание инженерного оборудования и сетей;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Выполнение планово-предупредительных (профилактических) ремонтов инженерного оборудования и сетей согласно утвержденному Принципалом плану-графику.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53069">
        <w:rPr>
          <w:rFonts w:ascii="Times New Roman" w:eastAsia="Calibri" w:hAnsi="Times New Roman" w:cs="Times New Roman"/>
          <w:b/>
          <w:sz w:val="28"/>
          <w:szCs w:val="28"/>
        </w:rPr>
        <w:t>ООО «Мехуборка К»</w:t>
      </w:r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в обязанности </w:t>
      </w:r>
      <w:proofErr w:type="gramStart"/>
      <w:r w:rsidRPr="00F53069">
        <w:rPr>
          <w:rFonts w:ascii="Times New Roman" w:eastAsia="Calibri" w:hAnsi="Times New Roman" w:cs="Times New Roman"/>
          <w:sz w:val="28"/>
          <w:szCs w:val="28"/>
        </w:rPr>
        <w:t>входит  вывоз</w:t>
      </w:r>
      <w:proofErr w:type="gramEnd"/>
      <w:r w:rsidRPr="00F53069">
        <w:rPr>
          <w:rFonts w:ascii="Times New Roman" w:eastAsia="Calibri" w:hAnsi="Times New Roman" w:cs="Times New Roman"/>
          <w:sz w:val="28"/>
          <w:szCs w:val="28"/>
        </w:rPr>
        <w:t>, передача на захоронение твердых бытовых отходов (ТБО) и крупногабаритного мусора (КГМ) (отходы потребления и хозяйственной деятельности (бытовая техника, мебель и др.), которые утратили свои потребительские свойства и вывоз которых по их размеру и характеру осуществляется специализированным транспортом),  которые образуются в результате жизнедеятельности потребителей (населения), проживающих в многоквартирных домах.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Вывоз КГМ с мест для временного хранения, расположенных возле контейнеров, осуществляется по мере накопления, не допуская скапливания </w:t>
      </w:r>
      <w:r w:rsidRPr="00F53069">
        <w:rPr>
          <w:rFonts w:ascii="Times New Roman" w:eastAsia="Calibri" w:hAnsi="Times New Roman" w:cs="Times New Roman"/>
          <w:sz w:val="28"/>
          <w:szCs w:val="28"/>
        </w:rPr>
        <w:lastRenderedPageBreak/>
        <w:t>крупногабаритного мусора на территории, но не более 4 (четырех) раз в месяц, 1 (одного) раза в неделю согласно графика, согласованного с Заказчиком.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53069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proofErr w:type="spellStart"/>
      <w:r w:rsidRPr="00F53069">
        <w:rPr>
          <w:rFonts w:ascii="Times New Roman" w:eastAsia="Calibri" w:hAnsi="Times New Roman" w:cs="Times New Roman"/>
          <w:b/>
          <w:sz w:val="28"/>
          <w:szCs w:val="28"/>
        </w:rPr>
        <w:t>Жилэнергостройсервис</w:t>
      </w:r>
      <w:proofErr w:type="spellEnd"/>
      <w:r w:rsidRPr="00F5306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53069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proofErr w:type="spellStart"/>
      <w:r w:rsidRPr="00F53069">
        <w:rPr>
          <w:rFonts w:ascii="Times New Roman" w:eastAsia="Calibri" w:hAnsi="Times New Roman" w:cs="Times New Roman"/>
          <w:b/>
          <w:sz w:val="28"/>
          <w:szCs w:val="28"/>
        </w:rPr>
        <w:t>ЭнергоСервис</w:t>
      </w:r>
      <w:proofErr w:type="spellEnd"/>
      <w:r w:rsidRPr="00F5306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осуществляют свою деятельность в части по обслуживанию, содержанию и текущему ремонту внутридомовых электрических сетей многоквартирных домов (далее-МКД).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В состав услуг по договору входят: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устранение Исполнителем аварийных ситуаций и прочих неисправностей на внутридомовых электрических сетях по заявкам Заказчика и/или потребителей (собственников/нанимателей (арендаторов) жилых/ нежилых помещений многоквартирного дома) в сроки, согласно действующему законодательству;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техническое обслуживание систем электроснабжения включает работы по контролю технического состояния, поддержанию работоспособности и исправности оборудования, наладке и регулировке, подготовке к сезонной эксплуатации;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текущий ремонт внутридомовых систем инженерного оборудования предусматривает проведение планово-предупредительных работ (далее ППР), (в том числе ППР электрощитовой жилого дома, ППР электрических сетей и электроосвещения технического подполья, ППР подъезда жилого дома, ППР электроосвещения чердака), а также работ по устранению мелких повреждений, возникающих в процессе эксплуатации;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 xml:space="preserve">полное ограничение режима потребления электроэнергии и его возобновление и срочному съему показаний индивидуальных приборов учета </w:t>
      </w:r>
      <w:proofErr w:type="gramStart"/>
      <w:r w:rsidRPr="00F53069">
        <w:rPr>
          <w:rFonts w:ascii="Times New Roman" w:eastAsia="Calibri" w:hAnsi="Times New Roman" w:cs="Times New Roman"/>
          <w:sz w:val="28"/>
          <w:szCs w:val="28"/>
        </w:rPr>
        <w:t>граждан-потребителей</w:t>
      </w:r>
      <w:proofErr w:type="gramEnd"/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проживающих в многоквартирных жилых домах и иных лиц энергоустановки, которых присоединены к внутридомовым электрическим сетям на основании заявок Заказчика;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 xml:space="preserve">Проверка санитарного состояния помещения, наличия посторонних вещей и предметов находящихся в помещении электрощитовой, исправности дверей </w:t>
      </w:r>
      <w:proofErr w:type="gramStart"/>
      <w:r w:rsidRPr="00F53069">
        <w:rPr>
          <w:rFonts w:ascii="Times New Roman" w:eastAsia="Calibri" w:hAnsi="Times New Roman" w:cs="Times New Roman"/>
          <w:sz w:val="28"/>
          <w:szCs w:val="28"/>
        </w:rPr>
        <w:t>и  окон</w:t>
      </w:r>
      <w:proofErr w:type="gramEnd"/>
      <w:r w:rsidRPr="00F53069">
        <w:rPr>
          <w:rFonts w:ascii="Times New Roman" w:eastAsia="Calibri" w:hAnsi="Times New Roman" w:cs="Times New Roman"/>
          <w:sz w:val="28"/>
          <w:szCs w:val="28"/>
        </w:rPr>
        <w:t>, отсутствия течи в перекрытиях;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исправности замков (при наличии замков закрыть помещение электрощитовой и дверец ВРУ);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наличия освещения в помещении электрощитовой и аварийного освещения ВРУ;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состояния контактов, рубильников, изоляторов, коммутационной аппаратуры ВРУ, освещения МОП, технического подполья (подвалов), чердаков и мусорокамер;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состояния изоляции проводников (запыленность, наличие трещин, разрядов, оплавление и т.п.);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исправности заземления;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наличия электросчетчиков и трансформаторов тока, целостность пломб;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исправности и правильности указателей положения рубильников, наличия надписи положения;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наличия и соответствия схемы электроснабжения ВРУ;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отсутствия не калиброванных предохранителей;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Выявление несанкционированных подключений;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правильности подключения субабонентов;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5306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часы пик замер нагрузок на вводах и отходящих линиях.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состояния корпуса ЩЭ, исправности крепления дверей и корпуса ЩЭ;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состояния контактных соединений коммутационной аппаратуры (автоматах защиты, пакетных переключателей), нулевых (заземляющих) колодок;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исправности коммутационной аппаратуры;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состояния стояковой и распределительной электропроводки ЩЭ;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схемы электроснабжения ЩЭ;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исправности заземления;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Выявление несанкционированных подключений;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правильности подключения субабонентов;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Очистка от пыли и грязи ЩЭ как изнутри, так и снаружи;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Протяжка слабых контактов (за исключением опломбированных электросчетчиков).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Восстановление знаков «Опасное напряжение» на внешней стороне двери электрощитовой, «ВРУ-0,4кВ» и диспетчерского наименование электрощитовой (Щ</w:t>
      </w:r>
      <w:proofErr w:type="gramStart"/>
      <w:r w:rsidRPr="00F53069">
        <w:rPr>
          <w:rFonts w:ascii="Times New Roman" w:eastAsia="Calibri" w:hAnsi="Times New Roman" w:cs="Times New Roman"/>
          <w:sz w:val="28"/>
          <w:szCs w:val="28"/>
        </w:rPr>
        <w:t>1,Щ</w:t>
      </w:r>
      <w:proofErr w:type="gramEnd"/>
      <w:r w:rsidRPr="00F53069">
        <w:rPr>
          <w:rFonts w:ascii="Times New Roman" w:eastAsia="Calibri" w:hAnsi="Times New Roman" w:cs="Times New Roman"/>
          <w:sz w:val="28"/>
          <w:szCs w:val="28"/>
        </w:rPr>
        <w:t>2 и т.д.) на наружной стене подъезда;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Ревизия светильников и выключателей в электрощитовой;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Замена перегоревших ламп в электрощитовой и ВРУ;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 xml:space="preserve">Восстановление внутреннего (аварийного) освещения ВРУ; 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Восстановление замков на наружной двери электрощитовой и закрытие ВРУ-0,4кВ;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Очистка ВРУ от пыли и грязи как изнутри, так и снаружи;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Демонтаж лишних проводников, замена проводников, имеющие скрутки;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Протяжка болтовых соединений проводов и крепления электроаппаратуры (при этом необходимо убедиться в качественном закреплении провода в контактном зажиме);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Крепление планки и панели для установки электроаппаратуры;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Замена вышедшей из строя электроаппаратуры;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Замена не калиброванных предохранителей;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Крепление электроаппаратуры ВРУ на своих посадочных местах.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Очистка ЩЭ от пыли и грязи как изнутри, так и снаружи;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Крепление ЩЭ в нише;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Демонтаж лишних проводников, замена проводников, имеющие скрутки, восстановление изоляции стояковых проводов (все соединения проводников между собой и электроаппаратурой должны быть болтовыми или сжимами);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Протяжка болтовых соединений крепления проводов и крепления электроаппаратуры, при этом необходимо убедиться в качественном закреплении провода в контактном зажиме;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Крепление существующих пакетных и автоматических выключателей;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При отсутствии аппаратов защиты установка автоматических выключателей;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5306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внешней стороны дверцы ЩЭ восстановление знака «Опасное напряжение»;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Закрытие ЩЭ от доступа посторонних лиц.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Ревизия осветительной сети с заменой при необходимости осветительной арматуры и выключателей;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Восстановление освещения подъезда, освещения при входе в подъезд, освещения мусорокамеры;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Замена электропроводки, светильников, выключателей;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Замена перегоревших ламп;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 xml:space="preserve">Проверка работоспособности </w:t>
      </w:r>
      <w:proofErr w:type="gramStart"/>
      <w:r w:rsidRPr="00F53069">
        <w:rPr>
          <w:rFonts w:ascii="Times New Roman" w:eastAsia="Calibri" w:hAnsi="Times New Roman" w:cs="Times New Roman"/>
          <w:sz w:val="28"/>
          <w:szCs w:val="28"/>
        </w:rPr>
        <w:t>системы  управления</w:t>
      </w:r>
      <w:proofErr w:type="gramEnd"/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освещением МОП и при необходимости восстановление работоспособности.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Ревизия осветительной сети в технических этажах с заменой при необходимости осветительной арматуры, выключателей, перегоревших ламп;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Проверка и протяжка заземляющих проводников в металлических протяжных коробках;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Установка сжимов на ответвлениях;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Закрытие протяжных коробок;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Протяжка концевых разделок проводов и их изоляция.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53069">
        <w:rPr>
          <w:rFonts w:ascii="Times New Roman" w:eastAsia="Calibri" w:hAnsi="Times New Roman" w:cs="Times New Roman"/>
          <w:b/>
          <w:sz w:val="28"/>
          <w:szCs w:val="28"/>
        </w:rPr>
        <w:t>ООО «Техбытсервис»</w:t>
      </w:r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по техническому обслуживанию вентиляционных каналов и газопроводов, расположенные в многоквартирных домах (далее-МКД).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В состав услуг по договору входят: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Ежегодная плановая проверка вентканалов и газопроводов. Внеплановые работы по прочистке, устранению завалов, ремонту оголовков вытяжных труб.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Выполнение работ по проверке вентканалов и газопроводов производится по графику, согласованному сторонами. Аварийные работы, связанные с прочисткой вентканалов и газопроводов, устранением завалов, работы по ремонту оголовков вытяжных труб производится по заявкам Заказчика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содержать в технически исправном состоянии вентиляционные каналы и дымоходы;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обеспечить герметичность и плотность дымоходов, исправное состояние и расположение оголовка относительно крыши и </w:t>
      </w:r>
      <w:proofErr w:type="gramStart"/>
      <w:r w:rsidRPr="00F53069">
        <w:rPr>
          <w:rFonts w:ascii="Times New Roman" w:eastAsia="Calibri" w:hAnsi="Times New Roman" w:cs="Times New Roman"/>
          <w:sz w:val="28"/>
          <w:szCs w:val="28"/>
        </w:rPr>
        <w:t>близко расположенных сооружений</w:t>
      </w:r>
      <w:proofErr w:type="gramEnd"/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и деревьев без зоны ветрового подпора;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обеспечить исправное состояние оголовков дымовых и вентиляционных каналов 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обеспечивать своевременное утепление мест расположения газопровода, где возможно замерзание газа в зимнее время, и содержать в исправности окна и двери в этих помещениях;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 xml:space="preserve">не загромождать места расположения газовых колодцев, крышек </w:t>
      </w:r>
      <w:proofErr w:type="spellStart"/>
      <w:r w:rsidRPr="00F53069">
        <w:rPr>
          <w:rFonts w:ascii="Times New Roman" w:eastAsia="Calibri" w:hAnsi="Times New Roman" w:cs="Times New Roman"/>
          <w:sz w:val="28"/>
          <w:szCs w:val="28"/>
        </w:rPr>
        <w:t>коверов</w:t>
      </w:r>
      <w:proofErr w:type="spellEnd"/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подземных газопроводов, очищать их в зимнее время ото льда и снега;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проверять в подвалах и других помещениях, где имеются газопроводы и оборудование, работающее на газе, соответствие электропроводки предъявляемым к ней требованиям;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систематическая проверка наличия запаха газа;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контроль за работой систем вентиляции.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53069">
        <w:rPr>
          <w:rFonts w:ascii="Times New Roman" w:eastAsia="Calibri" w:hAnsi="Times New Roman" w:cs="Times New Roman"/>
          <w:b/>
          <w:sz w:val="28"/>
          <w:szCs w:val="28"/>
        </w:rPr>
        <w:t>ООО «Елабугалифт»</w:t>
      </w:r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оказывает услуги в многоквартирных домах с лифтами. Техническое обслуживание, ремонт, эксплуатация лифтов (лифтового оборудования) и диспетчерской связи в многоквартирных домах.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lastRenderedPageBreak/>
        <w:t>рамках настоящего Договора Исполнитель выполняет следующие виды работ и оказывает следующие виды услуг: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 xml:space="preserve">Текущий ремонт лифтового оборудования включает проведение </w:t>
      </w:r>
      <w:proofErr w:type="gramStart"/>
      <w:r w:rsidRPr="00F53069">
        <w:rPr>
          <w:rFonts w:ascii="Times New Roman" w:eastAsia="Calibri" w:hAnsi="Times New Roman" w:cs="Times New Roman"/>
          <w:sz w:val="28"/>
          <w:szCs w:val="28"/>
        </w:rPr>
        <w:t>ежемесячный  ремонт</w:t>
      </w:r>
      <w:proofErr w:type="gramEnd"/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с целью восстановления их исправности (работоспособности), а также поддержания эксплуатационных показателей;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Ежесменное обслуживание, включая уборку лифтовых кабин и очистку ограждения лифтовых шахт, проведение периодических осмотров оборудования в соответствии с ПБ 10-558-03;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Организация системы производственного контроля за соблюдением требований промышленной безопасности;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 xml:space="preserve">Аварийно-техническое обслуживание лифтов включает пуск остановившихся лифтов в работу, в том числе в выходные и праздничные дни, </w:t>
      </w:r>
      <w:proofErr w:type="gramStart"/>
      <w:r w:rsidRPr="00F53069">
        <w:rPr>
          <w:rFonts w:ascii="Times New Roman" w:eastAsia="Calibri" w:hAnsi="Times New Roman" w:cs="Times New Roman"/>
          <w:sz w:val="28"/>
          <w:szCs w:val="28"/>
        </w:rPr>
        <w:t>при  этом</w:t>
      </w:r>
      <w:proofErr w:type="gramEnd"/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освобождение пассажиров из случайно остановившейся кабины является обязанностью Исполнителя;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Организация и подготовка к проведению технического освидетельствования и диагностирования лифтов;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Организация и функционирование диспетчерской службы;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Организация и функционирование аварийно-ремонтной службы.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Техническое обслуживание подразумевает регулярное проведение смазки, чистки, наладки, регулировки и ремонта лифтового оборудования в целях восстановления его работоспособности и обеспечения безопасных условий эксплуатации лифтов.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В состав настоящего договора входит техническое обслуживание всего лифтового оборудования.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Услуги по техническому обслуживанию, ремонту, эксплуатации лифтов (лифтового оборудования) и диспетчерской связи оказываются в соответствии с требованиями Технического регламента Таможенного союза «Безопасность лифтов» (ТР ТС 011/2011 </w:t>
      </w:r>
      <w:proofErr w:type="spellStart"/>
      <w:r w:rsidRPr="00F53069">
        <w:rPr>
          <w:rFonts w:ascii="Times New Roman" w:eastAsia="Calibri" w:hAnsi="Times New Roman" w:cs="Times New Roman"/>
          <w:sz w:val="28"/>
          <w:szCs w:val="28"/>
        </w:rPr>
        <w:t>утв.Решением</w:t>
      </w:r>
      <w:proofErr w:type="spellEnd"/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Комиссии Таможенного союза от 18.10.2011г. №824) (далее по тесту Договора – Регламент), Положения о порядке организации эксплуатации лифтов в РФ, Правил устройства и </w:t>
      </w:r>
      <w:r w:rsidRPr="00F53069">
        <w:rPr>
          <w:rFonts w:ascii="Times New Roman" w:eastAsia="Calibri" w:hAnsi="Times New Roman" w:cs="Times New Roman"/>
          <w:sz w:val="28"/>
          <w:szCs w:val="28"/>
        </w:rPr>
        <w:lastRenderedPageBreak/>
        <w:t>безопасной эксплуатации лифтов (ПУБЭЛ ПБ 10-558-03), утвержденных постановлением Госгортехнадзора России от 16.05.2003г. №31 и Федерального закона №116-ФЗ, а также иных действующих нормативно-технических норм законодательства РФ.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Настоящий договор не распространяет свое действие на взаимоотношения, связанные с проведением работ по капитальному ремонту лифта (лифтового оборудования).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В состав работ по капитальному ремонту входит: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Лебёдки главного привода и ее составных частей: редуктора, червячной пары, тормоза, отводного блока, моторной или редукторной полумуфт;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Электродвигателя лебёдки главного привода;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Канатоведущего шкива лебёдки главного привода, барабана трения;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Оборудования гидропривода (гидроагрегата, гидроцилиндра, трубопроводов);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Привода дверей кабины и его составных частей: редуктора, электродвигателя, балки привода дверей;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Постов управления;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 xml:space="preserve">Кабины и её составных частей: рамы кабины, рамы пола, щитов купе кабины, подвески в сборе, отводных блоков (при наличии) </w:t>
      </w:r>
      <w:proofErr w:type="spellStart"/>
      <w:r w:rsidRPr="00F53069">
        <w:rPr>
          <w:rFonts w:ascii="Times New Roman" w:eastAsia="Calibri" w:hAnsi="Times New Roman" w:cs="Times New Roman"/>
          <w:sz w:val="28"/>
          <w:szCs w:val="28"/>
        </w:rPr>
        <w:t>грузовзвешивающего</w:t>
      </w:r>
      <w:proofErr w:type="spellEnd"/>
      <w:r w:rsidRPr="00F53069">
        <w:rPr>
          <w:rFonts w:ascii="Times New Roman" w:eastAsia="Calibri" w:hAnsi="Times New Roman" w:cs="Times New Roman"/>
          <w:sz w:val="28"/>
          <w:szCs w:val="28"/>
        </w:rPr>
        <w:t xml:space="preserve"> устройства;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Дверей шахты, кабины и их составных частей: створок, порогов, замков, верхних балок дверей;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Шкафа управления и его составных частей: электронных плат, трансформаторов;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Преобразователя частоты и его составных частей: силового модуля, сетевого фильтра, тормозного резистора, электронных плат;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Натяжного устройства уравновешивающих канатов;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Ограничителя скорости в сборе, шкива ограничителя скорости, натяжного устройства ограничителя скорости;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Ловителей;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Противовеса и его составных частей: рамы противовеса, подвески в сборе, отводных блоков (при наличии);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Разводки проводов по машинному помещению, шахте и кабине;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Подвесного кабеля;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Тяговых элементов;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Уравновешивающих канатов, цепей;</w:t>
      </w:r>
    </w:p>
    <w:p w:rsidR="00F53069" w:rsidRP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Каната ограничителя скорости;</w:t>
      </w:r>
    </w:p>
    <w:p w:rsidR="00F53069" w:rsidRDefault="00F53069" w:rsidP="00F530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69">
        <w:rPr>
          <w:rFonts w:ascii="Times New Roman" w:eastAsia="Calibri" w:hAnsi="Times New Roman" w:cs="Times New Roman"/>
          <w:sz w:val="28"/>
          <w:szCs w:val="28"/>
        </w:rPr>
        <w:t>•</w:t>
      </w:r>
      <w:r w:rsidRPr="00F53069">
        <w:rPr>
          <w:rFonts w:ascii="Times New Roman" w:eastAsia="Calibri" w:hAnsi="Times New Roman" w:cs="Times New Roman"/>
          <w:sz w:val="28"/>
          <w:szCs w:val="28"/>
        </w:rPr>
        <w:tab/>
        <w:t>Буфера.</w:t>
      </w:r>
    </w:p>
    <w:p w:rsidR="00690D08" w:rsidRDefault="00690D08" w:rsidP="00361D9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D99" w:rsidRPr="00690D08" w:rsidRDefault="00094787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90D08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361D99" w:rsidRPr="00690D08">
        <w:rPr>
          <w:rFonts w:ascii="Times New Roman" w:eastAsia="Calibri" w:hAnsi="Times New Roman" w:cs="Times New Roman"/>
          <w:sz w:val="28"/>
          <w:szCs w:val="28"/>
        </w:rPr>
        <w:t xml:space="preserve">  26 декабря 2016 г. было утверждено постановление правительства № 1498, которое внесло изменения в жилищный кодекс РФ и в действующие постановления правительства РФ 491, 354 — в части, касающейся расчётов ОДН.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 xml:space="preserve">Плата за коммунальные ресурсы в целях содержания общего имущества (ранее это называлось - коммунальные услуги на общедомовые нужды или просто ОДН) с 01 января 2017 года входит в состав платы за содержание жилого помещения. Это означает следующее: к существующему размеру платы за содержание жилого помещения, добавлены суммы – плата за воду (холодную, горячую) и электрическую энергию, потребляемые на содержание общего имущества в многоквартирном доме, сокращенно - СОИ. 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>Ранее расчёты производились следующим образом: по коллективному прибору учёта определяли, сколько воды и электричества поступило в дом, затем вычитали из этих показаний сумму поквартирного потребления, а оставшуюся разницу распределяли между жильцами пропорционально занимаемой площади квартиры.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>Теперь же на основании вышеуказанных законодательств расчеты производятся согласно утвержденных нормативов по каждой конкретной услуге исходя из технических характеристик жилого фонда.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lastRenderedPageBreak/>
        <w:t>При расчете платы на СОИ в многоквартирном доме, предусматривается включение разной площади общего имущества для разных коммунальных ресурсов: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>- при расчете размера платы за коммунальный ресурс ХВС и ГВС учитываются площади межквартирных лестничных площадок, лестниц, коридоров, тамбуров, холлов, так называемые уборочные площади;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>- при расчете размера платы за коммунальный ресурс электроэнергии учитывается суммарная площадь помещений мест общего пользования, в том числе площадь чердаков и подвалов, так называемая освещаемая площадь.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 xml:space="preserve">Однозначно говорить о тотальном повышении размера платы за коммунальные ресурсы, потребляемые на содержание общего имущества (СОИ), нельзя. Все зависит от конструктивных особенностей многоквартирного дома, его оснащенности общедомовым прибором учета (ОДПУ). 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>Из основных задач на сегодняшний день у управляющей компании, а также жителей МКД это заниматься энергосбережением, тщательнее следить за утечками в сетях, всерьез бороться с воровством ресурсов, выявлять тех, кто «рисует» нули в показаниях квартирных счетчиков и других критериев.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 xml:space="preserve">Для снижения размера платы на СОИ управляющей </w:t>
      </w:r>
      <w:proofErr w:type="gramStart"/>
      <w:r w:rsidRPr="00690D08">
        <w:rPr>
          <w:rFonts w:ascii="Times New Roman" w:eastAsia="Calibri" w:hAnsi="Times New Roman" w:cs="Times New Roman"/>
          <w:sz w:val="28"/>
          <w:szCs w:val="28"/>
        </w:rPr>
        <w:t>организацией  проводится</w:t>
      </w:r>
      <w:proofErr w:type="gramEnd"/>
      <w:r w:rsidRPr="00690D08">
        <w:rPr>
          <w:rFonts w:ascii="Times New Roman" w:eastAsia="Calibri" w:hAnsi="Times New Roman" w:cs="Times New Roman"/>
          <w:sz w:val="28"/>
          <w:szCs w:val="28"/>
        </w:rPr>
        <w:t xml:space="preserve">  «ревизия» общедомового имущества: проверяем уборочные площади, конкретные освещаемые площади (например, чердаки, подвалы, где фактически отсутствует система электроснабжения).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 xml:space="preserve">По закону за общедомовые нужды жильцы должны платить не больше нормативов. Для того, чтобы узнать превышает ли фактическое потребление того или иного ресурса нормативное значение можно произвести расчет таким образом:  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>1.</w:t>
      </w:r>
      <w:r w:rsidRPr="00690D08">
        <w:rPr>
          <w:rFonts w:ascii="Times New Roman" w:eastAsia="Calibri" w:hAnsi="Times New Roman" w:cs="Times New Roman"/>
          <w:sz w:val="28"/>
          <w:szCs w:val="28"/>
        </w:rPr>
        <w:tab/>
        <w:t>снять показания общедомовых счетчиков.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>2.</w:t>
      </w:r>
      <w:r w:rsidRPr="00690D08">
        <w:rPr>
          <w:rFonts w:ascii="Times New Roman" w:eastAsia="Calibri" w:hAnsi="Times New Roman" w:cs="Times New Roman"/>
          <w:sz w:val="28"/>
          <w:szCs w:val="28"/>
        </w:rPr>
        <w:tab/>
        <w:t>посчитать объем услуг по индивидуальным счетчикам.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>3.</w:t>
      </w:r>
      <w:r w:rsidRPr="00690D08">
        <w:rPr>
          <w:rFonts w:ascii="Times New Roman" w:eastAsia="Calibri" w:hAnsi="Times New Roman" w:cs="Times New Roman"/>
          <w:sz w:val="28"/>
          <w:szCs w:val="28"/>
        </w:rPr>
        <w:tab/>
        <w:t>найти разницу между общим и индивидуальным потреблением.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690D08">
        <w:rPr>
          <w:rFonts w:ascii="Times New Roman" w:eastAsia="Calibri" w:hAnsi="Times New Roman" w:cs="Times New Roman"/>
          <w:sz w:val="28"/>
          <w:szCs w:val="28"/>
        </w:rPr>
        <w:tab/>
        <w:t>сравнить разницу с нормативом.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>Если разница больше, между жильцами распределяется только норматив. Остальное «ложится на плечи» УК.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>Если разница меньше, жильцы платят только за фактическое потребление.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 xml:space="preserve">Если в доме нет общедомовых приборов учета, то и узнать фактический расход нельзя. В этом случае начисление </w:t>
      </w:r>
      <w:proofErr w:type="gramStart"/>
      <w:r w:rsidRPr="00690D08">
        <w:rPr>
          <w:rFonts w:ascii="Times New Roman" w:eastAsia="Calibri" w:hAnsi="Times New Roman" w:cs="Times New Roman"/>
          <w:sz w:val="28"/>
          <w:szCs w:val="28"/>
        </w:rPr>
        <w:t>производятся  по</w:t>
      </w:r>
      <w:proofErr w:type="gramEnd"/>
      <w:r w:rsidRPr="00690D08">
        <w:rPr>
          <w:rFonts w:ascii="Times New Roman" w:eastAsia="Calibri" w:hAnsi="Times New Roman" w:cs="Times New Roman"/>
          <w:sz w:val="28"/>
          <w:szCs w:val="28"/>
        </w:rPr>
        <w:t xml:space="preserve"> нормативам. 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 xml:space="preserve">Как быть тем собственникам, чьи дома оборудованы приборами учёта на общее потребление коммунальных ресурсов? </w:t>
      </w:r>
      <w:proofErr w:type="gramStart"/>
      <w:r w:rsidRPr="00690D08">
        <w:rPr>
          <w:rFonts w:ascii="Times New Roman" w:eastAsia="Calibri" w:hAnsi="Times New Roman" w:cs="Times New Roman"/>
          <w:sz w:val="28"/>
          <w:szCs w:val="28"/>
        </w:rPr>
        <w:t>Конечно  по</w:t>
      </w:r>
      <w:proofErr w:type="gramEnd"/>
      <w:r w:rsidRPr="00690D08">
        <w:rPr>
          <w:rFonts w:ascii="Times New Roman" w:eastAsia="Calibri" w:hAnsi="Times New Roman" w:cs="Times New Roman"/>
          <w:sz w:val="28"/>
          <w:szCs w:val="28"/>
        </w:rPr>
        <w:t xml:space="preserve"> нормативу они заплатят больше, чем по счётчику. В то же время по счётчику будет посчитано фактическое потребление воды или энергоресурса, а значит, и их стоимость будет оценена справедливо. </w:t>
      </w:r>
      <w:proofErr w:type="gramStart"/>
      <w:r w:rsidRPr="00690D08">
        <w:rPr>
          <w:rFonts w:ascii="Times New Roman" w:eastAsia="Calibri" w:hAnsi="Times New Roman" w:cs="Times New Roman"/>
          <w:sz w:val="28"/>
          <w:szCs w:val="28"/>
        </w:rPr>
        <w:t>Выход  есть</w:t>
      </w:r>
      <w:proofErr w:type="gramEnd"/>
      <w:r w:rsidRPr="00690D08">
        <w:rPr>
          <w:rFonts w:ascii="Times New Roman" w:eastAsia="Calibri" w:hAnsi="Times New Roman" w:cs="Times New Roman"/>
          <w:sz w:val="28"/>
          <w:szCs w:val="28"/>
        </w:rPr>
        <w:t xml:space="preserve">, можно  провести собрание собственников и на нём принять решение оплачивать эту жилищную услугу по счётчику. На собрании составляется протокол собрания, который нужно передать в Управляющую компанию. Воспользоваться своими правом, предусмотренным законом, – платить меньше – собственник может, лишь проделав дополнительный шаг -  </w:t>
      </w:r>
      <w:proofErr w:type="gramStart"/>
      <w:r w:rsidRPr="00690D08">
        <w:rPr>
          <w:rFonts w:ascii="Times New Roman" w:eastAsia="Calibri" w:hAnsi="Times New Roman" w:cs="Times New Roman"/>
          <w:sz w:val="28"/>
          <w:szCs w:val="28"/>
        </w:rPr>
        <w:t>участвовать  на</w:t>
      </w:r>
      <w:proofErr w:type="gramEnd"/>
      <w:r w:rsidRPr="00690D08">
        <w:rPr>
          <w:rFonts w:ascii="Times New Roman" w:eastAsia="Calibri" w:hAnsi="Times New Roman" w:cs="Times New Roman"/>
          <w:sz w:val="28"/>
          <w:szCs w:val="28"/>
        </w:rPr>
        <w:t xml:space="preserve"> этом собрании и проголосовать. Это было бы несложно, если бы у каждого МКД были старшие по дому или просто инициативные жители. Но, к сожалению, на сегодняшний день таких людей немного. 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 xml:space="preserve">Так что если собственники пассивны, это будет только в минус состоянию их кошельков. 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690D08">
        <w:rPr>
          <w:rFonts w:ascii="Times New Roman" w:eastAsia="Calibri" w:hAnsi="Times New Roman" w:cs="Times New Roman"/>
          <w:sz w:val="28"/>
          <w:szCs w:val="28"/>
        </w:rPr>
        <w:t xml:space="preserve"> В прошедшем отопительном сезоне 2016-2017гг.  в МКД находящихся в управлении УК ООО «Жилкомфортсервис» аварий и нарушений зафиксировано не было. Этому способствует обновление жилищно-коммунального хозяйства благодаря капитальному ремонту МКД проводимого согласно ФЗ-185, а также грамотному и рациональному подходу при осуществлении мероприятий при подготовке к ОЗП в рамках текущего ремонта. </w:t>
      </w:r>
    </w:p>
    <w:p w:rsidR="00361D99" w:rsidRPr="00690D08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lastRenderedPageBreak/>
        <w:t>Все запланированные мероприятия были проведены согласно графиков, а также в установленные нормативные сроки.</w:t>
      </w:r>
    </w:p>
    <w:p w:rsidR="00361D99" w:rsidRDefault="00361D99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D08">
        <w:rPr>
          <w:rFonts w:ascii="Times New Roman" w:eastAsia="Calibri" w:hAnsi="Times New Roman" w:cs="Times New Roman"/>
          <w:sz w:val="28"/>
          <w:szCs w:val="28"/>
        </w:rPr>
        <w:t>Для повышения надежности энергетического оборудования необходимо продолжить обновление основных фондов, внедрение инновационных технологий контроля и управления, улучшение качества планирования и проведения ремонтов, разработку и введение обязательных технических требований по обеспечению надежной работы объектов электроэнергетики в составе энергосистемы.</w:t>
      </w:r>
    </w:p>
    <w:p w:rsidR="00690D08" w:rsidRPr="00690D08" w:rsidRDefault="00690D08" w:rsidP="00361D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787" w:rsidRDefault="00094787" w:rsidP="0009478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0ED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F04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0ED" w:rsidRPr="00F040ED">
        <w:rPr>
          <w:rFonts w:ascii="Times New Roman" w:eastAsia="Calibri" w:hAnsi="Times New Roman" w:cs="Times New Roman"/>
          <w:sz w:val="28"/>
          <w:szCs w:val="28"/>
        </w:rPr>
        <w:t xml:space="preserve">Все обращения граждан, по оказанию услуг ЖКХ поступают в ЕДДС «Открытая Елабуга».  Подать заявку в систему «Открытая Елабуга» можно как на сайте: https://openelabuga.ru, так и по телефону диспетчерской службы: 5-82-22. После отправки заявки житель может отслеживать ход её исполнения в режиме реального времени на интернет – портале.   </w:t>
      </w:r>
    </w:p>
    <w:p w:rsidR="00F040ED" w:rsidRDefault="00F040ED" w:rsidP="0009478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B4F4F9">
            <wp:extent cx="4838700" cy="32535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258" cy="3255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0ED" w:rsidRPr="00F040ED" w:rsidRDefault="00F040ED" w:rsidP="00F040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0ED">
        <w:rPr>
          <w:rFonts w:ascii="Times New Roman" w:eastAsia="Calibri" w:hAnsi="Times New Roman" w:cs="Times New Roman"/>
          <w:sz w:val="28"/>
          <w:szCs w:val="28"/>
        </w:rPr>
        <w:t xml:space="preserve">В 2017 году в систему «Открытая Елабуга» поступило 19 317 заявок. </w:t>
      </w:r>
    </w:p>
    <w:p w:rsidR="00F040ED" w:rsidRPr="00F040ED" w:rsidRDefault="00F040ED" w:rsidP="00F040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0ED"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F040ED" w:rsidRPr="00F040ED" w:rsidRDefault="00F040ED" w:rsidP="00F040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0ED">
        <w:rPr>
          <w:rFonts w:ascii="Times New Roman" w:eastAsia="Calibri" w:hAnsi="Times New Roman" w:cs="Times New Roman"/>
          <w:sz w:val="28"/>
          <w:szCs w:val="28"/>
        </w:rPr>
        <w:t>- Выполнено 19 144;</w:t>
      </w:r>
    </w:p>
    <w:p w:rsidR="00F040ED" w:rsidRPr="00F040ED" w:rsidRDefault="00F040ED" w:rsidP="00F040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0ED">
        <w:rPr>
          <w:rFonts w:ascii="Times New Roman" w:eastAsia="Calibri" w:hAnsi="Times New Roman" w:cs="Times New Roman"/>
          <w:sz w:val="28"/>
          <w:szCs w:val="28"/>
        </w:rPr>
        <w:t>- Отложено 76 (в связи с сезонным видом работ);</w:t>
      </w:r>
    </w:p>
    <w:p w:rsidR="00F040ED" w:rsidRPr="00F040ED" w:rsidRDefault="00F040ED" w:rsidP="00F040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0ED">
        <w:rPr>
          <w:rFonts w:ascii="Times New Roman" w:eastAsia="Calibri" w:hAnsi="Times New Roman" w:cs="Times New Roman"/>
          <w:sz w:val="28"/>
          <w:szCs w:val="28"/>
        </w:rPr>
        <w:t>- Удалено 74 (некорректно принятые данные);</w:t>
      </w:r>
    </w:p>
    <w:p w:rsidR="00F040ED" w:rsidRDefault="00F040ED" w:rsidP="00F040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0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040ED">
        <w:rPr>
          <w:rFonts w:ascii="Times New Roman" w:eastAsia="Calibri" w:hAnsi="Times New Roman" w:cs="Times New Roman"/>
          <w:sz w:val="28"/>
          <w:szCs w:val="28"/>
        </w:rPr>
        <w:t xml:space="preserve"> работе 23.</w:t>
      </w:r>
    </w:p>
    <w:p w:rsidR="00F040ED" w:rsidRPr="00094787" w:rsidRDefault="00F040ED" w:rsidP="00F040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C81314">
            <wp:extent cx="6303645" cy="331660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40ED" w:rsidRPr="0009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0379E"/>
    <w:multiLevelType w:val="hybridMultilevel"/>
    <w:tmpl w:val="1280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7BF0"/>
    <w:multiLevelType w:val="hybridMultilevel"/>
    <w:tmpl w:val="BE0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8D"/>
    <w:rsid w:val="00074D67"/>
    <w:rsid w:val="00094787"/>
    <w:rsid w:val="002466FF"/>
    <w:rsid w:val="00361D99"/>
    <w:rsid w:val="00465E44"/>
    <w:rsid w:val="004971E0"/>
    <w:rsid w:val="00690D08"/>
    <w:rsid w:val="00713FF9"/>
    <w:rsid w:val="008A5D0C"/>
    <w:rsid w:val="0092528D"/>
    <w:rsid w:val="00E852F3"/>
    <w:rsid w:val="00F040ED"/>
    <w:rsid w:val="00F53069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233B-6A9C-42E4-8CF0-B4867615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44"/>
    <w:pPr>
      <w:ind w:left="720"/>
      <w:contextualSpacing/>
    </w:pPr>
  </w:style>
  <w:style w:type="table" w:styleId="a4">
    <w:name w:val="Table Grid"/>
    <w:basedOn w:val="a1"/>
    <w:uiPriority w:val="59"/>
    <w:rsid w:val="0007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22</Pages>
  <Words>4719</Words>
  <Characters>26902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11</cp:revision>
  <dcterms:created xsi:type="dcterms:W3CDTF">2018-04-16T09:50:00Z</dcterms:created>
  <dcterms:modified xsi:type="dcterms:W3CDTF">2018-12-28T12:59:00Z</dcterms:modified>
</cp:coreProperties>
</file>